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A" w:rsidRPr="00894A0E" w:rsidRDefault="0050765A" w:rsidP="0050765A">
      <w:pPr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Chapter 9</w:t>
      </w:r>
    </w:p>
    <w:p w:rsidR="0050765A" w:rsidRPr="00894A0E" w:rsidRDefault="0050765A" w:rsidP="0050765A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Urban Environment</w:t>
      </w:r>
    </w:p>
    <w:p w:rsidR="0050765A" w:rsidRPr="00894A0E" w:rsidRDefault="0050765A" w:rsidP="0050765A">
      <w:pPr>
        <w:pStyle w:val="ListParagraph"/>
        <w:spacing w:after="0" w:line="240" w:lineRule="auto"/>
        <w:ind w:left="0"/>
      </w:pPr>
    </w:p>
    <w:p w:rsidR="0050765A" w:rsidRPr="00894A0E" w:rsidRDefault="0050765A" w:rsidP="0050765A">
      <w:pPr>
        <w:pStyle w:val="ListParagraph"/>
        <w:spacing w:after="0" w:line="240" w:lineRule="auto"/>
        <w:ind w:left="0"/>
        <w:rPr>
          <w:b/>
          <w:sz w:val="28"/>
          <w:szCs w:val="28"/>
          <w:u w:val="single"/>
        </w:rPr>
      </w:pPr>
      <w:r w:rsidRPr="00894A0E">
        <w:rPr>
          <w:b/>
          <w:sz w:val="28"/>
          <w:szCs w:val="28"/>
          <w:u w:val="single"/>
        </w:rPr>
        <w:t>Lecture Outline:</w:t>
      </w:r>
    </w:p>
    <w:p w:rsidR="0050765A" w:rsidRPr="00894A0E" w:rsidRDefault="0050765A" w:rsidP="0050765A">
      <w:pPr>
        <w:pStyle w:val="ListParagraph"/>
        <w:spacing w:after="0" w:line="240" w:lineRule="auto"/>
        <w:ind w:left="0"/>
        <w:rPr>
          <w:szCs w:val="24"/>
        </w:rPr>
      </w:pPr>
    </w:p>
    <w:p w:rsidR="0050765A" w:rsidRPr="00894A0E" w:rsidRDefault="0050765A" w:rsidP="0050765A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Population and Urbanization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Urbanization</w:t>
      </w:r>
      <w:r w:rsidRPr="00894A0E">
        <w:rPr>
          <w:szCs w:val="24"/>
        </w:rPr>
        <w:t xml:space="preserve"> is the process in which people increasingly move from rural areas to densely populated cities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Cities have traditionally provided more jobs because cities are the sites of industry, economic development, educational and cultural opportunities, and technology advancements – all of which generate income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The continued rapid growth of cities has the potential to cause additional human suffering and poverty as well as environmental problems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The geographic distribution of people in rural areas, town, and cities significant influences the social, environmental, and economic aspects of population growth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Characteristics of the urban population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There is usually far greater heterogeneity with respect to race, ethnicity, religion, and socioeconomic status in urban areas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Urban areas are generally younger due to the influx of many young adults from rural areas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Cities in developing nations tend to have more males; cities in highly developed countries often have a higher ratio of females to males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Urbanization trends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48% of the world population currently lives in urban areas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Urbanization is increasing rapidly in developing countries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Almost 400 cities worldwide have a population of at least one million inhabitants, and 284 of these cities are in developing countries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Megacities</w:t>
      </w:r>
      <w:r w:rsidRPr="00894A0E">
        <w:rPr>
          <w:szCs w:val="24"/>
        </w:rPr>
        <w:t xml:space="preserve"> are cities with more than 10 million inhabitants; in 2005 eight of the 10 world’s largest cities were in developing countries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 xml:space="preserve">Urban agglomerations </w:t>
      </w:r>
      <w:r w:rsidRPr="00894A0E">
        <w:rPr>
          <w:szCs w:val="24"/>
        </w:rPr>
        <w:t>are urbanized core regions that consist of several adjacent cities or megacities and their surrounding developed suburbs (for example, Tokyo-Yokohama-Osaka-Kobe agglomeration in Japan is home to nearly 50 million people)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The recent fast paced urban growth in developing countries has outstripped the limited capacity of many cities to provide basic services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Challenges include poverty, high unemployment, heavy pollution, and inadequate (nonexistent) water, sewage, and waste disposal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Rapid urban growth strains schools, medical, and transportation systems</w:t>
      </w:r>
    </w:p>
    <w:p w:rsidR="0050765A" w:rsidRPr="00894A0E" w:rsidRDefault="0050765A" w:rsidP="0050765A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The City as an Ecosystem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Urban ecologists study urban trends and patterns in the context of four variables (POET); these four variables doe not function independently of one another: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Population – number of people, factors that change this number, and composition of the city by age, sex, and ethnicity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Organization – social structure of the city, including its economic policies, method of government, and social hierarchy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Environment – considers both the natural environment and the city’s infrastructure (road, bridges, buildings); also, environmental changes caused by humans (air and water pollution)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Technology – human inventions that directly affect the urban environment (aqueducts, air conditioning)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Phoenix, Arizona: long-term study of an urban ecosystem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Long-Term Ecological Research (LTER) sites gather extensive data on various ecosystems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Knowledge gained in urban ecology could increase public awareness and eventually influence policy decisions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Environmental problems associated with urban areas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Growing urban areas affect land use patterns and destroy or fragment wildlife habitat by suburban development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Brownfields</w:t>
      </w:r>
      <w:r w:rsidRPr="00894A0E">
        <w:rPr>
          <w:szCs w:val="24"/>
        </w:rPr>
        <w:t xml:space="preserve"> are urban areas of abandoned, vacant factories, warehouses, and residential sites that may be contaminated from past use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Reuse of brownfields is complicated due to environmental contamination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Cities affect water flow by covering the rainfall-absorbing soil with buildings and paved roads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Heavy dependence on motor vehicles increases air pollution and causes other environmental problems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Urban heat islands</w:t>
      </w:r>
      <w:r w:rsidRPr="00894A0E">
        <w:rPr>
          <w:szCs w:val="24"/>
        </w:rPr>
        <w:t xml:space="preserve"> are created by local heat buildup in areas of high population density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They affect local air currents and weather conditions, particularly by increasing number of thunderstorms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 xml:space="preserve">They also contribute to the buildup of pollutants, especially particulate matter, in the form of </w:t>
      </w:r>
      <w:r w:rsidRPr="00894A0E">
        <w:rPr>
          <w:i/>
          <w:szCs w:val="24"/>
        </w:rPr>
        <w:t>dust domes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 xml:space="preserve">Sound is called </w:t>
      </w:r>
      <w:r w:rsidRPr="00894A0E">
        <w:rPr>
          <w:i/>
          <w:szCs w:val="24"/>
        </w:rPr>
        <w:t>noise pollution</w:t>
      </w:r>
      <w:r w:rsidRPr="00894A0E">
        <w:rPr>
          <w:szCs w:val="24"/>
        </w:rPr>
        <w:t xml:space="preserve"> when it becomes loud or disagreeable, resulting in physiological or psychological harm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Environmental benefits of urbanization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 xml:space="preserve">A solution to urban growth is </w:t>
      </w:r>
      <w:r w:rsidRPr="00894A0E">
        <w:rPr>
          <w:i/>
          <w:szCs w:val="24"/>
        </w:rPr>
        <w:t>compact development</w:t>
      </w:r>
      <w:r w:rsidRPr="00894A0E">
        <w:rPr>
          <w:szCs w:val="24"/>
        </w:rPr>
        <w:t>, which uses land efficiently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Public transportation is an important part of compact development</w:t>
      </w:r>
    </w:p>
    <w:p w:rsidR="0050765A" w:rsidRPr="00894A0E" w:rsidRDefault="0050765A" w:rsidP="0050765A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Urban Land Use Planning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Land use in many cities is based on economic concerns (i.e., taxes, income, etc.)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Land use planning</w:t>
      </w:r>
      <w:r w:rsidRPr="00894A0E">
        <w:rPr>
          <w:szCs w:val="24"/>
        </w:rPr>
        <w:t xml:space="preserve"> is the process of deciding the best uses for undeveloped land in a given area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Economic institutions, such as banks and multinational corporations, influence land use in cities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 xml:space="preserve">Cities regulate land use mainly through zoning, in which the city is divided into </w:t>
      </w:r>
      <w:r w:rsidRPr="00894A0E">
        <w:rPr>
          <w:i/>
          <w:szCs w:val="24"/>
        </w:rPr>
        <w:t>use zones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Transportation and urban development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Transportation and land use are inextricably linked because as cities grow, they expand along public transportation routes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Many people live in suburbs far from their place of employment, and daily commutes of 20 miles or more each way are commonplace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Suburban sprawl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Suburban sprawl</w:t>
      </w:r>
      <w:r w:rsidRPr="00894A0E">
        <w:rPr>
          <w:szCs w:val="24"/>
        </w:rPr>
        <w:t xml:space="preserve"> is defined as a patchwork of vacant and developed tracts around the edges of cities, typically low in population density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This pattern of land use has increased the economic disparity between older neighborhoods and newer suburbs</w:t>
      </w:r>
    </w:p>
    <w:p w:rsidR="0050765A" w:rsidRPr="00894A0E" w:rsidRDefault="0050765A" w:rsidP="0050765A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U.S. voters have grown increasingly concerned about the unrestricted growth of suburban sprawl</w:t>
      </w:r>
    </w:p>
    <w:p w:rsidR="0050765A" w:rsidRPr="00894A0E" w:rsidRDefault="0050765A" w:rsidP="0050765A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894A0E">
        <w:rPr>
          <w:i/>
          <w:szCs w:val="24"/>
        </w:rPr>
        <w:t>Smart growth</w:t>
      </w:r>
      <w:r w:rsidRPr="00894A0E">
        <w:rPr>
          <w:szCs w:val="24"/>
        </w:rPr>
        <w:t xml:space="preserve"> is an urban planning and transportation strategy that mixes land uses (commercial, manufacturing, entertainment, and a range of housing types)</w:t>
      </w:r>
    </w:p>
    <w:p w:rsidR="0050765A" w:rsidRPr="00894A0E" w:rsidRDefault="0050765A" w:rsidP="0050765A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Making Cities More Sustainable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 xml:space="preserve">A city with a livable environment, a strong economy, and a social and cultural sense of community is known as a </w:t>
      </w:r>
      <w:r w:rsidRPr="00894A0E">
        <w:rPr>
          <w:i/>
          <w:szCs w:val="24"/>
        </w:rPr>
        <w:t>sustainable city</w:t>
      </w:r>
    </w:p>
    <w:p w:rsidR="0050765A" w:rsidRPr="00894A0E" w:rsidRDefault="0050765A" w:rsidP="0050765A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894A0E">
        <w:rPr>
          <w:szCs w:val="24"/>
        </w:rPr>
        <w:t>Sustainable cities enhance the well-being of current and future generations of urban dwellers</w:t>
      </w:r>
    </w:p>
    <w:p w:rsidR="009D292A" w:rsidRDefault="0050765A" w:rsidP="0050765A">
      <w:r>
        <w:rPr>
          <w:b/>
        </w:rPr>
        <w:br w:type="page"/>
      </w:r>
    </w:p>
    <w:sectPr w:rsidR="009D292A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057"/>
    <w:multiLevelType w:val="hybridMultilevel"/>
    <w:tmpl w:val="5BF067A0"/>
    <w:lvl w:ilvl="0" w:tplc="9EB49F2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0324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369BAA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 w:tplc="BDA63B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765A"/>
    <w:rsid w:val="0050765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A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0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Macintosh Word</Application>
  <DocSecurity>0</DocSecurity>
  <Lines>38</Lines>
  <Paragraphs>9</Paragraphs>
  <ScaleCrop>false</ScaleCrop>
  <Company>Classrooms for the Future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2012-12-12T13:52:00Z</dcterms:created>
  <dcterms:modified xsi:type="dcterms:W3CDTF">2012-12-12T13:52:00Z</dcterms:modified>
</cp:coreProperties>
</file>